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DD62A" w14:textId="77777777" w:rsidR="007B74A9" w:rsidRDefault="007B74A9" w:rsidP="007B74A9">
      <w:pPr>
        <w:spacing w:after="0" w:line="240" w:lineRule="auto"/>
        <w:jc w:val="center"/>
        <w:rPr>
          <w:b/>
          <w:bCs/>
          <w:sz w:val="36"/>
          <w:szCs w:val="36"/>
        </w:rPr>
      </w:pPr>
      <w:r w:rsidRPr="525892EC">
        <w:rPr>
          <w:b/>
          <w:bCs/>
          <w:sz w:val="36"/>
          <w:szCs w:val="36"/>
        </w:rPr>
        <w:t xml:space="preserve">OSP Procurement Delegation </w:t>
      </w:r>
    </w:p>
    <w:p w14:paraId="58BE021E" w14:textId="77777777" w:rsidR="007B74A9" w:rsidRDefault="007B74A9" w:rsidP="007B74A9">
      <w:pPr>
        <w:spacing w:after="0" w:line="240" w:lineRule="auto"/>
        <w:jc w:val="center"/>
        <w:rPr>
          <w:b/>
          <w:bCs/>
          <w:sz w:val="28"/>
          <w:szCs w:val="28"/>
        </w:rPr>
      </w:pPr>
      <w:r w:rsidRPr="525892EC">
        <w:rPr>
          <w:b/>
          <w:bCs/>
          <w:sz w:val="28"/>
          <w:szCs w:val="28"/>
        </w:rPr>
        <w:t>Justification Form</w:t>
      </w:r>
    </w:p>
    <w:p w14:paraId="4C475AA9" w14:textId="77777777" w:rsidR="007B74A9" w:rsidRDefault="007B74A9" w:rsidP="00B12941">
      <w:pPr>
        <w:jc w:val="both"/>
        <w:rPr>
          <w:sz w:val="22"/>
          <w:szCs w:val="22"/>
        </w:rPr>
      </w:pPr>
    </w:p>
    <w:p w14:paraId="40E5BDFB" w14:textId="77777777" w:rsidR="00AA7906" w:rsidRDefault="00E76E84" w:rsidP="00B12941">
      <w:pPr>
        <w:jc w:val="both"/>
        <w:rPr>
          <w:sz w:val="22"/>
          <w:szCs w:val="22"/>
        </w:rPr>
      </w:pPr>
      <w:r w:rsidRPr="00DB621D">
        <w:rPr>
          <w:sz w:val="22"/>
          <w:szCs w:val="22"/>
        </w:rPr>
        <w:t xml:space="preserve">Delegation of general procurement authority is permitted pursuant to Arkansas Code Annotated </w:t>
      </w:r>
      <w:r w:rsidRPr="00DB621D">
        <w:rPr>
          <w:rFonts w:cs="Arial"/>
          <w:sz w:val="22"/>
          <w:szCs w:val="22"/>
        </w:rPr>
        <w:t>§</w:t>
      </w:r>
      <w:r w:rsidRPr="00DB621D">
        <w:rPr>
          <w:sz w:val="22"/>
          <w:szCs w:val="22"/>
        </w:rPr>
        <w:t xml:space="preserve"> 19-</w:t>
      </w:r>
      <w:r w:rsidR="00E84B60">
        <w:rPr>
          <w:sz w:val="22"/>
          <w:szCs w:val="22"/>
        </w:rPr>
        <w:t>6</w:t>
      </w:r>
      <w:r w:rsidRPr="00DB621D">
        <w:rPr>
          <w:sz w:val="22"/>
          <w:szCs w:val="22"/>
        </w:rPr>
        <w:t>1-2</w:t>
      </w:r>
      <w:r w:rsidR="00E84B60">
        <w:rPr>
          <w:sz w:val="22"/>
          <w:szCs w:val="22"/>
        </w:rPr>
        <w:t>04</w:t>
      </w:r>
      <w:r w:rsidRPr="00DB621D">
        <w:rPr>
          <w:sz w:val="22"/>
          <w:szCs w:val="22"/>
        </w:rPr>
        <w:t>(a)(</w:t>
      </w:r>
      <w:r w:rsidR="00E84B60">
        <w:rPr>
          <w:sz w:val="22"/>
          <w:szCs w:val="22"/>
        </w:rPr>
        <w:t>2</w:t>
      </w:r>
      <w:r w:rsidRPr="00DB621D">
        <w:rPr>
          <w:sz w:val="22"/>
          <w:szCs w:val="22"/>
        </w:rPr>
        <w:t xml:space="preserve">). </w:t>
      </w:r>
    </w:p>
    <w:p w14:paraId="5C97325E" w14:textId="572EF650" w:rsidR="00AA7906" w:rsidRDefault="00A2333D" w:rsidP="00B12941">
      <w:pPr>
        <w:jc w:val="both"/>
        <w:rPr>
          <w:color w:val="0E0E0F"/>
          <w:sz w:val="22"/>
          <w:szCs w:val="22"/>
        </w:rPr>
      </w:pPr>
      <w:r w:rsidRPr="00DB621D">
        <w:rPr>
          <w:sz w:val="22"/>
          <w:szCs w:val="22"/>
        </w:rPr>
        <w:t xml:space="preserve">Departments may request delegation authority </w:t>
      </w:r>
      <w:r w:rsidRPr="00DB621D">
        <w:rPr>
          <w:color w:val="0E0E0F"/>
          <w:sz w:val="22"/>
          <w:szCs w:val="22"/>
        </w:rPr>
        <w:t>to procure commodities and services using the source selection methods set forth in Arkansas Cod</w:t>
      </w:r>
      <w:r w:rsidRPr="00DB621D">
        <w:rPr>
          <w:color w:val="2F2D2F"/>
          <w:sz w:val="22"/>
          <w:szCs w:val="22"/>
        </w:rPr>
        <w:t xml:space="preserve">e </w:t>
      </w:r>
      <w:r w:rsidRPr="00DB621D">
        <w:rPr>
          <w:color w:val="0E0E0F"/>
          <w:sz w:val="22"/>
          <w:szCs w:val="22"/>
        </w:rPr>
        <w:t>Annotated § 19-</w:t>
      </w:r>
      <w:r w:rsidR="00D44F16">
        <w:rPr>
          <w:color w:val="0E0E0F"/>
          <w:sz w:val="22"/>
          <w:szCs w:val="22"/>
        </w:rPr>
        <w:t>61</w:t>
      </w:r>
      <w:r w:rsidRPr="00DB621D">
        <w:rPr>
          <w:color w:val="0E0E0F"/>
          <w:sz w:val="22"/>
          <w:szCs w:val="22"/>
        </w:rPr>
        <w:t>-</w:t>
      </w:r>
      <w:r w:rsidR="00D44F16">
        <w:rPr>
          <w:color w:val="0E0E0F"/>
          <w:sz w:val="22"/>
          <w:szCs w:val="22"/>
        </w:rPr>
        <w:t>503</w:t>
      </w:r>
      <w:r w:rsidRPr="00DB621D">
        <w:rPr>
          <w:color w:val="0E0E0F"/>
          <w:sz w:val="22"/>
          <w:szCs w:val="22"/>
        </w:rPr>
        <w:t xml:space="preserve"> (small procurements)</w:t>
      </w:r>
      <w:r w:rsidR="00363BF4">
        <w:rPr>
          <w:color w:val="0E0E0F"/>
          <w:sz w:val="22"/>
          <w:szCs w:val="22"/>
        </w:rPr>
        <w:t xml:space="preserve"> and</w:t>
      </w:r>
      <w:r w:rsidRPr="00DB621D">
        <w:rPr>
          <w:color w:val="0E0E0F"/>
          <w:sz w:val="22"/>
          <w:szCs w:val="22"/>
        </w:rPr>
        <w:t xml:space="preserve"> Arkansas Code Annotated § 19-</w:t>
      </w:r>
      <w:r w:rsidR="00D44F16">
        <w:rPr>
          <w:color w:val="0E0E0F"/>
          <w:sz w:val="22"/>
          <w:szCs w:val="22"/>
        </w:rPr>
        <w:t>6</w:t>
      </w:r>
      <w:r w:rsidRPr="00DB621D">
        <w:rPr>
          <w:color w:val="0E0E0F"/>
          <w:sz w:val="22"/>
          <w:szCs w:val="22"/>
        </w:rPr>
        <w:t>1-</w:t>
      </w:r>
      <w:r w:rsidR="00D44F16">
        <w:rPr>
          <w:color w:val="0E0E0F"/>
          <w:sz w:val="22"/>
          <w:szCs w:val="22"/>
        </w:rPr>
        <w:t>504</w:t>
      </w:r>
      <w:r w:rsidRPr="00DB621D">
        <w:rPr>
          <w:color w:val="0E0E0F"/>
          <w:sz w:val="22"/>
          <w:szCs w:val="22"/>
        </w:rPr>
        <w:t xml:space="preserve"> (competitive bidding)</w:t>
      </w:r>
      <w:r w:rsidR="00487DD3">
        <w:rPr>
          <w:color w:val="0E0E0F"/>
          <w:sz w:val="22"/>
          <w:szCs w:val="22"/>
        </w:rPr>
        <w:t xml:space="preserve"> using the </w:t>
      </w:r>
      <w:r w:rsidR="00487DD3" w:rsidRPr="00BD74E8">
        <w:rPr>
          <w:i/>
          <w:iCs/>
          <w:color w:val="0E0E0F"/>
          <w:sz w:val="22"/>
          <w:szCs w:val="22"/>
        </w:rPr>
        <w:t>General Procurement Delegation Request Form</w:t>
      </w:r>
      <w:r w:rsidR="00363BF4">
        <w:rPr>
          <w:color w:val="0E0E0F"/>
          <w:sz w:val="22"/>
          <w:szCs w:val="22"/>
        </w:rPr>
        <w:t>.</w:t>
      </w:r>
      <w:r w:rsidR="001478F4">
        <w:rPr>
          <w:color w:val="0E0E0F"/>
          <w:sz w:val="22"/>
          <w:szCs w:val="22"/>
        </w:rPr>
        <w:t xml:space="preserve"> </w:t>
      </w:r>
    </w:p>
    <w:p w14:paraId="60B14C54" w14:textId="6C3006D0" w:rsidR="00C3507B" w:rsidRPr="00DB621D" w:rsidRDefault="00074C25" w:rsidP="00B12941">
      <w:pPr>
        <w:jc w:val="both"/>
        <w:rPr>
          <w:sz w:val="22"/>
          <w:szCs w:val="22"/>
        </w:rPr>
      </w:pPr>
      <w:r w:rsidRPr="00DB621D">
        <w:rPr>
          <w:sz w:val="22"/>
          <w:szCs w:val="22"/>
        </w:rPr>
        <w:t>In addition to the above cases, departments, divisions,</w:t>
      </w:r>
      <w:r w:rsidR="00017476">
        <w:rPr>
          <w:sz w:val="22"/>
          <w:szCs w:val="22"/>
        </w:rPr>
        <w:t xml:space="preserve"> and</w:t>
      </w:r>
      <w:r w:rsidRPr="00DB621D">
        <w:rPr>
          <w:sz w:val="22"/>
          <w:szCs w:val="22"/>
        </w:rPr>
        <w:t xml:space="preserve"> agencies</w:t>
      </w:r>
      <w:r w:rsidR="00B95561">
        <w:rPr>
          <w:sz w:val="22"/>
          <w:szCs w:val="22"/>
        </w:rPr>
        <w:t>,</w:t>
      </w:r>
      <w:r w:rsidRPr="00DB621D">
        <w:rPr>
          <w:sz w:val="22"/>
          <w:szCs w:val="22"/>
        </w:rPr>
        <w:t xml:space="preserve"> may utilize the Procurement Delegation Justification Form for requests </w:t>
      </w:r>
      <w:r w:rsidR="00F81DB3">
        <w:rPr>
          <w:sz w:val="22"/>
          <w:szCs w:val="22"/>
        </w:rPr>
        <w:t xml:space="preserve">to perform </w:t>
      </w:r>
      <w:r w:rsidR="00C730C8">
        <w:rPr>
          <w:sz w:val="22"/>
          <w:szCs w:val="22"/>
        </w:rPr>
        <w:t xml:space="preserve">competitive sealed bidding under </w:t>
      </w:r>
      <w:r w:rsidR="00C730C8" w:rsidRPr="00DB621D">
        <w:rPr>
          <w:color w:val="0E0E0F"/>
          <w:sz w:val="22"/>
          <w:szCs w:val="22"/>
        </w:rPr>
        <w:t>Arkansas Code Annotated § 19-</w:t>
      </w:r>
      <w:r w:rsidR="00C730C8">
        <w:rPr>
          <w:color w:val="0E0E0F"/>
          <w:sz w:val="22"/>
          <w:szCs w:val="22"/>
        </w:rPr>
        <w:t>6</w:t>
      </w:r>
      <w:r w:rsidR="00C730C8" w:rsidRPr="00DB621D">
        <w:rPr>
          <w:color w:val="0E0E0F"/>
          <w:sz w:val="22"/>
          <w:szCs w:val="22"/>
        </w:rPr>
        <w:t>1-</w:t>
      </w:r>
      <w:r w:rsidR="00C730C8">
        <w:rPr>
          <w:color w:val="0E0E0F"/>
          <w:sz w:val="22"/>
          <w:szCs w:val="22"/>
        </w:rPr>
        <w:t>505</w:t>
      </w:r>
      <w:r w:rsidR="00C730C8" w:rsidRPr="00DB621D">
        <w:rPr>
          <w:color w:val="0E0E0F"/>
          <w:sz w:val="22"/>
          <w:szCs w:val="22"/>
        </w:rPr>
        <w:t xml:space="preserve"> </w:t>
      </w:r>
      <w:r w:rsidR="00C730C8">
        <w:rPr>
          <w:color w:val="0E0E0F"/>
          <w:sz w:val="22"/>
          <w:szCs w:val="22"/>
        </w:rPr>
        <w:t xml:space="preserve">and </w:t>
      </w:r>
      <w:r w:rsidR="00C528D3">
        <w:rPr>
          <w:color w:val="0E0E0F"/>
          <w:sz w:val="22"/>
          <w:szCs w:val="22"/>
        </w:rPr>
        <w:t xml:space="preserve">competitive sealed proposals under </w:t>
      </w:r>
      <w:r w:rsidR="00C528D3" w:rsidRPr="00DB621D">
        <w:rPr>
          <w:color w:val="0E0E0F"/>
          <w:sz w:val="22"/>
          <w:szCs w:val="22"/>
        </w:rPr>
        <w:t>Arkansas</w:t>
      </w:r>
      <w:r w:rsidR="00C528D3" w:rsidRPr="00DB621D">
        <w:rPr>
          <w:color w:val="0E0E0F"/>
          <w:spacing w:val="-16"/>
          <w:sz w:val="22"/>
          <w:szCs w:val="22"/>
        </w:rPr>
        <w:t xml:space="preserve"> </w:t>
      </w:r>
      <w:r w:rsidR="00C528D3" w:rsidRPr="00DB621D">
        <w:rPr>
          <w:color w:val="0E0E0F"/>
          <w:sz w:val="22"/>
          <w:szCs w:val="22"/>
        </w:rPr>
        <w:t>Code</w:t>
      </w:r>
      <w:r w:rsidR="00C528D3" w:rsidRPr="00DB621D">
        <w:rPr>
          <w:color w:val="0E0E0F"/>
          <w:spacing w:val="-15"/>
          <w:sz w:val="22"/>
          <w:szCs w:val="22"/>
        </w:rPr>
        <w:t xml:space="preserve"> </w:t>
      </w:r>
      <w:r w:rsidR="00C528D3" w:rsidRPr="00DB621D">
        <w:rPr>
          <w:color w:val="0E0E0F"/>
          <w:sz w:val="22"/>
          <w:szCs w:val="22"/>
        </w:rPr>
        <w:t>Annotated §</w:t>
      </w:r>
      <w:r w:rsidR="00C528D3" w:rsidRPr="00DB621D">
        <w:rPr>
          <w:color w:val="0E0E0F"/>
          <w:spacing w:val="-12"/>
          <w:sz w:val="22"/>
          <w:szCs w:val="22"/>
        </w:rPr>
        <w:t xml:space="preserve"> </w:t>
      </w:r>
      <w:r w:rsidR="00C528D3" w:rsidRPr="00DB621D">
        <w:rPr>
          <w:color w:val="0E0E0F"/>
          <w:sz w:val="22"/>
          <w:szCs w:val="22"/>
        </w:rPr>
        <w:t>19-</w:t>
      </w:r>
      <w:r w:rsidR="00786696">
        <w:rPr>
          <w:color w:val="0E0E0F"/>
          <w:sz w:val="22"/>
          <w:szCs w:val="22"/>
        </w:rPr>
        <w:t>61</w:t>
      </w:r>
      <w:r w:rsidR="00C528D3" w:rsidRPr="00DB621D">
        <w:rPr>
          <w:color w:val="0E0E0F"/>
          <w:sz w:val="22"/>
          <w:szCs w:val="22"/>
        </w:rPr>
        <w:t>-</w:t>
      </w:r>
      <w:r w:rsidR="00C528D3">
        <w:rPr>
          <w:color w:val="0E0E0F"/>
          <w:sz w:val="22"/>
          <w:szCs w:val="22"/>
        </w:rPr>
        <w:t>506</w:t>
      </w:r>
      <w:r w:rsidR="00C528D3" w:rsidRPr="00DB621D">
        <w:rPr>
          <w:color w:val="0E0E0F"/>
          <w:sz w:val="22"/>
          <w:szCs w:val="22"/>
        </w:rPr>
        <w:t xml:space="preserve"> </w:t>
      </w:r>
      <w:r w:rsidRPr="00DB621D">
        <w:rPr>
          <w:sz w:val="22"/>
          <w:szCs w:val="22"/>
        </w:rPr>
        <w:t xml:space="preserve">on a case-by-case basis. </w:t>
      </w:r>
      <w:r w:rsidR="002F0886" w:rsidRPr="00DB621D">
        <w:rPr>
          <w:sz w:val="22"/>
          <w:szCs w:val="22"/>
        </w:rPr>
        <w:t xml:space="preserve">Forms </w:t>
      </w:r>
      <w:r w:rsidR="006B370F" w:rsidRPr="00DB621D">
        <w:rPr>
          <w:sz w:val="22"/>
          <w:szCs w:val="22"/>
        </w:rPr>
        <w:t xml:space="preserve">and all applicable certifications </w:t>
      </w:r>
      <w:r w:rsidR="002F0886" w:rsidRPr="00DB621D">
        <w:rPr>
          <w:sz w:val="22"/>
          <w:szCs w:val="22"/>
        </w:rPr>
        <w:t>may be emailed to the Office of State Procurement review mailbox at</w:t>
      </w:r>
      <w:r w:rsidR="003A29DC">
        <w:rPr>
          <w:sz w:val="22"/>
          <w:szCs w:val="22"/>
        </w:rPr>
        <w:t xml:space="preserve"> </w:t>
      </w:r>
      <w:hyperlink r:id="rId7" w:history="1">
        <w:r w:rsidR="003A29DC" w:rsidRPr="00590ADA">
          <w:rPr>
            <w:rStyle w:val="Hyperlink"/>
            <w:sz w:val="22"/>
            <w:szCs w:val="22"/>
          </w:rPr>
          <w:t>osp.review@arkansas.gov</w:t>
        </w:r>
      </w:hyperlink>
      <w:r w:rsidR="003A29DC">
        <w:rPr>
          <w:sz w:val="22"/>
          <w:szCs w:val="22"/>
        </w:rPr>
        <w:t>.</w:t>
      </w:r>
    </w:p>
    <w:p w14:paraId="4ADF2502" w14:textId="45038491" w:rsidR="00A2333D" w:rsidRPr="00B12941" w:rsidRDefault="006B370F" w:rsidP="00B12941">
      <w:pPr>
        <w:jc w:val="both"/>
        <w:rPr>
          <w:b/>
          <w:bCs/>
          <w:color w:val="0E0E0F"/>
          <w:sz w:val="22"/>
          <w:szCs w:val="22"/>
        </w:rPr>
      </w:pPr>
      <w:r w:rsidRPr="00B12941">
        <w:rPr>
          <w:b/>
          <w:bCs/>
          <w:color w:val="0E0E0F"/>
          <w:sz w:val="22"/>
          <w:szCs w:val="22"/>
        </w:rPr>
        <w:t xml:space="preserve">Procurement Unit Requesting </w:t>
      </w:r>
      <w:r w:rsidR="00836FCE">
        <w:rPr>
          <w:b/>
          <w:bCs/>
          <w:color w:val="0E0E0F"/>
          <w:sz w:val="22"/>
          <w:szCs w:val="22"/>
        </w:rPr>
        <w:t xml:space="preserve">Individual Procurement </w:t>
      </w:r>
      <w:r w:rsidRPr="00B12941">
        <w:rPr>
          <w:b/>
          <w:bCs/>
          <w:color w:val="0E0E0F"/>
          <w:sz w:val="22"/>
          <w:szCs w:val="22"/>
        </w:rPr>
        <w:t>Delegation Authority:</w:t>
      </w:r>
    </w:p>
    <w:p w14:paraId="3E323363" w14:textId="5A4D775D" w:rsidR="00CD0D10" w:rsidRPr="00B12941" w:rsidRDefault="00CD0D10" w:rsidP="00830B98">
      <w:pPr>
        <w:rPr>
          <w:color w:val="0E0E0F"/>
          <w:sz w:val="22"/>
          <w:szCs w:val="22"/>
        </w:rPr>
      </w:pPr>
      <w:r w:rsidRPr="00B12941">
        <w:rPr>
          <w:color w:val="0E0E0F"/>
          <w:sz w:val="22"/>
          <w:szCs w:val="22"/>
        </w:rPr>
        <w:t xml:space="preserve">Requesting Department: </w:t>
      </w:r>
      <w:sdt>
        <w:sdtPr>
          <w:rPr>
            <w:color w:val="0E0E0F"/>
            <w:sz w:val="22"/>
            <w:szCs w:val="22"/>
          </w:rPr>
          <w:id w:val="192503758"/>
          <w:placeholder>
            <w:docPart w:val="9EC2C691F4E6470BA79DA5CB26602155"/>
          </w:placeholder>
          <w:showingPlcHdr/>
        </w:sdtPr>
        <w:sdtEndPr/>
        <w:sdtContent>
          <w:r w:rsidR="0085085B" w:rsidRPr="00DC4469">
            <w:rPr>
              <w:rStyle w:val="PlaceholderText"/>
            </w:rPr>
            <w:t>Click or tap here to enter text.</w:t>
          </w:r>
        </w:sdtContent>
      </w:sdt>
    </w:p>
    <w:p w14:paraId="26EA389B" w14:textId="1307E99C" w:rsidR="00CD0D10" w:rsidRPr="00B12941" w:rsidRDefault="00CD0D10" w:rsidP="00830B98">
      <w:pPr>
        <w:rPr>
          <w:color w:val="0E0E0F"/>
          <w:sz w:val="22"/>
          <w:szCs w:val="22"/>
        </w:rPr>
      </w:pPr>
      <w:r w:rsidRPr="00B12941">
        <w:rPr>
          <w:color w:val="0E0E0F"/>
          <w:sz w:val="22"/>
          <w:szCs w:val="22"/>
        </w:rPr>
        <w:t>Procurement Agent to be Authorized</w:t>
      </w:r>
      <w:r w:rsidR="0085085B">
        <w:rPr>
          <w:color w:val="0E0E0F"/>
          <w:sz w:val="22"/>
          <w:szCs w:val="22"/>
        </w:rPr>
        <w:t xml:space="preserve">: </w:t>
      </w:r>
      <w:sdt>
        <w:sdtPr>
          <w:rPr>
            <w:color w:val="0E0E0F"/>
            <w:sz w:val="22"/>
            <w:szCs w:val="22"/>
          </w:rPr>
          <w:id w:val="578868336"/>
          <w:placeholder>
            <w:docPart w:val="3764237F40F34074BFF037A60B68619B"/>
          </w:placeholder>
          <w:showingPlcHdr/>
        </w:sdtPr>
        <w:sdtEndPr/>
        <w:sdtContent>
          <w:r w:rsidR="0085085B" w:rsidRPr="00DC4469">
            <w:rPr>
              <w:rStyle w:val="PlaceholderText"/>
            </w:rPr>
            <w:t>Click or tap here to enter text.</w:t>
          </w:r>
        </w:sdtContent>
      </w:sdt>
    </w:p>
    <w:p w14:paraId="7EB17759" w14:textId="610B11F0" w:rsidR="002510B7" w:rsidRDefault="00F13E17" w:rsidP="00830B98">
      <w:pPr>
        <w:rPr>
          <w:color w:val="0E0E0F"/>
          <w:sz w:val="22"/>
          <w:szCs w:val="22"/>
        </w:rPr>
      </w:pPr>
      <w:r w:rsidRPr="00B12941">
        <w:rPr>
          <w:color w:val="0E0E0F"/>
          <w:sz w:val="22"/>
          <w:szCs w:val="22"/>
        </w:rPr>
        <w:t xml:space="preserve">Method to be Authorized: </w:t>
      </w:r>
      <w:sdt>
        <w:sdtPr>
          <w:rPr>
            <w:color w:val="0E0E0F"/>
            <w:sz w:val="22"/>
            <w:szCs w:val="22"/>
          </w:rPr>
          <w:alias w:val="Method"/>
          <w:tag w:val="Method"/>
          <w:id w:val="344531247"/>
          <w:placeholder>
            <w:docPart w:val="018C9738107642E787C079282A0AC4FA"/>
          </w:placeholder>
          <w:showingPlcHdr/>
          <w:dropDownList>
            <w:listItem w:value="Choose an item."/>
            <w:listItem w:displayText="Competitive Sealed Bid" w:value="Competitive Sealed Bid"/>
            <w:listItem w:displayText="Competitive Sealed Proposal" w:value="Competitive Sealed Proposal"/>
          </w:dropDownList>
        </w:sdtPr>
        <w:sdtEndPr/>
        <w:sdtContent>
          <w:r w:rsidR="002510B7" w:rsidRPr="00DC4469">
            <w:rPr>
              <w:rStyle w:val="PlaceholderText"/>
            </w:rPr>
            <w:t>Choose an item.</w:t>
          </w:r>
        </w:sdtContent>
      </w:sdt>
    </w:p>
    <w:p w14:paraId="0BEB5E1D" w14:textId="77777777" w:rsidR="00AB0CEB" w:rsidRDefault="00F13E17" w:rsidP="00830B98">
      <w:pPr>
        <w:rPr>
          <w:color w:val="0E0E0F"/>
          <w:sz w:val="22"/>
          <w:szCs w:val="22"/>
        </w:rPr>
      </w:pPr>
      <w:r w:rsidRPr="00B12941">
        <w:rPr>
          <w:color w:val="0E0E0F"/>
          <w:sz w:val="22"/>
          <w:szCs w:val="22"/>
        </w:rPr>
        <w:t>Department Contact</w:t>
      </w:r>
      <w:r w:rsidR="0085085B">
        <w:rPr>
          <w:color w:val="0E0E0F"/>
          <w:sz w:val="22"/>
          <w:szCs w:val="22"/>
        </w:rPr>
        <w:t xml:space="preserve">: </w:t>
      </w:r>
      <w:sdt>
        <w:sdtPr>
          <w:rPr>
            <w:color w:val="0E0E0F"/>
            <w:sz w:val="22"/>
            <w:szCs w:val="22"/>
          </w:rPr>
          <w:id w:val="-1320114546"/>
          <w:placeholder>
            <w:docPart w:val="FE6F860D3CC74DFABB692534494C52BD"/>
          </w:placeholder>
          <w:showingPlcHdr/>
        </w:sdtPr>
        <w:sdtEndPr/>
        <w:sdtContent>
          <w:r w:rsidR="0085085B" w:rsidRPr="00DC4469">
            <w:rPr>
              <w:rStyle w:val="PlaceholderText"/>
            </w:rPr>
            <w:t>Click or tap here to enter text.</w:t>
          </w:r>
        </w:sdtContent>
      </w:sdt>
      <w:r w:rsidR="00AB0CEB">
        <w:rPr>
          <w:color w:val="0E0E0F"/>
          <w:sz w:val="22"/>
          <w:szCs w:val="22"/>
        </w:rPr>
        <w:t xml:space="preserve"> </w:t>
      </w:r>
    </w:p>
    <w:p w14:paraId="23C94DCF" w14:textId="32D76285" w:rsidR="00F13E17" w:rsidRPr="00B12941" w:rsidRDefault="00F13E17" w:rsidP="00830B98">
      <w:pPr>
        <w:rPr>
          <w:color w:val="0E0E0F"/>
          <w:sz w:val="22"/>
          <w:szCs w:val="22"/>
        </w:rPr>
      </w:pPr>
      <w:r w:rsidRPr="00B12941">
        <w:rPr>
          <w:color w:val="0E0E0F"/>
          <w:sz w:val="22"/>
          <w:szCs w:val="22"/>
        </w:rPr>
        <w:t>Phone Number</w:t>
      </w:r>
      <w:r w:rsidR="00AB0CEB">
        <w:rPr>
          <w:color w:val="0E0E0F"/>
          <w:sz w:val="22"/>
          <w:szCs w:val="22"/>
        </w:rPr>
        <w:t xml:space="preserve">: </w:t>
      </w:r>
      <w:sdt>
        <w:sdtPr>
          <w:rPr>
            <w:color w:val="0E0E0F"/>
            <w:sz w:val="22"/>
            <w:szCs w:val="22"/>
          </w:rPr>
          <w:id w:val="-251671142"/>
          <w:placeholder>
            <w:docPart w:val="4DB7C2E8466D49438C9C969B32D19125"/>
          </w:placeholder>
          <w:showingPlcHdr/>
        </w:sdtPr>
        <w:sdtEndPr/>
        <w:sdtContent>
          <w:r w:rsidR="00AB0CEB" w:rsidRPr="00DC4469">
            <w:rPr>
              <w:rStyle w:val="PlaceholderText"/>
            </w:rPr>
            <w:t>Click or tap here to enter text.</w:t>
          </w:r>
        </w:sdtContent>
      </w:sdt>
    </w:p>
    <w:p w14:paraId="3F63E271" w14:textId="14EBE912" w:rsidR="00C3507B" w:rsidRPr="00B12941" w:rsidRDefault="00F13E17" w:rsidP="6F5F2036">
      <w:pPr>
        <w:rPr>
          <w:color w:val="0E0E0F"/>
          <w:sz w:val="22"/>
          <w:szCs w:val="22"/>
        </w:rPr>
      </w:pPr>
      <w:r w:rsidRPr="6F5F2036">
        <w:rPr>
          <w:color w:val="0E0E0F"/>
          <w:sz w:val="22"/>
          <w:szCs w:val="22"/>
        </w:rPr>
        <w:t xml:space="preserve">Email: </w:t>
      </w:r>
      <w:sdt>
        <w:sdtPr>
          <w:rPr>
            <w:color w:val="0E0E0F"/>
            <w:sz w:val="22"/>
            <w:szCs w:val="22"/>
          </w:rPr>
          <w:id w:val="-2044741647"/>
          <w:placeholder>
            <w:docPart w:val="05D4938BA44D4127A3478604A95A948B"/>
          </w:placeholder>
          <w:showingPlcHdr/>
        </w:sdtPr>
        <w:sdtEndPr/>
        <w:sdtContent>
          <w:r w:rsidR="00AB0CEB" w:rsidRPr="6F5F2036">
            <w:rPr>
              <w:rStyle w:val="PlaceholderText"/>
            </w:rPr>
            <w:t>Click or tap here to enter text.</w:t>
          </w:r>
        </w:sdtContent>
      </w:sdt>
      <w:r w:rsidR="00477698" w:rsidRPr="6F5F2036">
        <w:rPr>
          <w:color w:val="0E0E0F"/>
          <w:sz w:val="22"/>
          <w:szCs w:val="22"/>
        </w:rPr>
        <w:t xml:space="preserve"> </w:t>
      </w:r>
    </w:p>
    <w:p w14:paraId="4125CFC1" w14:textId="7BBE62DE" w:rsidR="00C3507B" w:rsidRPr="00B12941" w:rsidRDefault="00F13E17" w:rsidP="00830B98">
      <w:pPr>
        <w:rPr>
          <w:color w:val="0E0E0F"/>
          <w:sz w:val="22"/>
          <w:szCs w:val="22"/>
        </w:rPr>
      </w:pPr>
      <w:r w:rsidRPr="6F5F2036">
        <w:rPr>
          <w:color w:val="0E0E0F"/>
          <w:sz w:val="22"/>
          <w:szCs w:val="22"/>
        </w:rPr>
        <w:t xml:space="preserve">Certification(s) Attached: </w:t>
      </w:r>
      <w:sdt>
        <w:sdtPr>
          <w:rPr>
            <w:color w:val="0E0E0F"/>
            <w:sz w:val="22"/>
            <w:szCs w:val="22"/>
          </w:rPr>
          <w:alias w:val="Certifications"/>
          <w:tag w:val="Certifications"/>
          <w:id w:val="695973150"/>
          <w:placeholder>
            <w:docPart w:val="8397A21582F0486CB571578E0F19FFB0"/>
          </w:placeholder>
          <w:showingPlcHdr/>
          <w:comboBox>
            <w:listItem w:value="Choose an item."/>
            <w:listItem w:displayText="Yes" w:value="Yes"/>
            <w:listItem w:displayText="No" w:value="No"/>
          </w:comboBox>
        </w:sdtPr>
        <w:sdtEndPr/>
        <w:sdtContent>
          <w:r w:rsidR="00C8195E" w:rsidRPr="6F5F2036">
            <w:rPr>
              <w:rStyle w:val="PlaceholderText"/>
            </w:rPr>
            <w:t>Choose an item.</w:t>
          </w:r>
        </w:sdtContent>
      </w:sdt>
    </w:p>
    <w:p w14:paraId="127A87B9" w14:textId="0CCA1F77" w:rsidR="007539C6" w:rsidRPr="00B12941" w:rsidRDefault="005F7CD4" w:rsidP="00830B98">
      <w:pPr>
        <w:rPr>
          <w:b/>
          <w:bCs/>
          <w:color w:val="0E0E0F"/>
          <w:sz w:val="22"/>
          <w:szCs w:val="22"/>
        </w:rPr>
      </w:pPr>
      <w:r w:rsidRPr="00B12941">
        <w:rPr>
          <w:b/>
          <w:bCs/>
          <w:color w:val="0E0E0F"/>
          <w:sz w:val="22"/>
          <w:szCs w:val="22"/>
        </w:rPr>
        <w:t>General Solicitation</w:t>
      </w:r>
      <w:r w:rsidR="007539C6" w:rsidRPr="00B12941">
        <w:rPr>
          <w:b/>
          <w:bCs/>
          <w:color w:val="0E0E0F"/>
          <w:sz w:val="22"/>
          <w:szCs w:val="22"/>
        </w:rPr>
        <w:t xml:space="preserve"> Information:</w:t>
      </w:r>
    </w:p>
    <w:p w14:paraId="43C6063C" w14:textId="6A05C52A" w:rsidR="00C3507B" w:rsidRPr="00B12941" w:rsidRDefault="008B06EE" w:rsidP="00830B98">
      <w:pPr>
        <w:rPr>
          <w:color w:val="0E0E0F"/>
          <w:sz w:val="22"/>
          <w:szCs w:val="22"/>
        </w:rPr>
      </w:pPr>
      <w:r w:rsidRPr="00B12941">
        <w:rPr>
          <w:color w:val="0E0E0F"/>
          <w:sz w:val="22"/>
          <w:szCs w:val="22"/>
        </w:rPr>
        <w:t xml:space="preserve">Solicitation to be </w:t>
      </w:r>
      <w:r w:rsidR="00EA0AC8" w:rsidRPr="00B12941">
        <w:rPr>
          <w:color w:val="0E0E0F"/>
          <w:sz w:val="22"/>
          <w:szCs w:val="22"/>
        </w:rPr>
        <w:t xml:space="preserve">Delegated: </w:t>
      </w:r>
      <w:sdt>
        <w:sdtPr>
          <w:rPr>
            <w:color w:val="0E0E0F"/>
            <w:sz w:val="22"/>
            <w:szCs w:val="22"/>
          </w:rPr>
          <w:id w:val="-1006666803"/>
          <w:placeholder>
            <w:docPart w:val="B7976313362342148AF817D7342C5F08"/>
          </w:placeholder>
          <w:showingPlcHdr/>
        </w:sdtPr>
        <w:sdtEndPr/>
        <w:sdtContent>
          <w:r w:rsidR="00AB0CEB" w:rsidRPr="00DC4469">
            <w:rPr>
              <w:rStyle w:val="PlaceholderText"/>
            </w:rPr>
            <w:t>Click or tap here to enter text.</w:t>
          </w:r>
        </w:sdtContent>
      </w:sdt>
    </w:p>
    <w:p w14:paraId="3904DCEF" w14:textId="791AEC69" w:rsidR="000F690D" w:rsidRPr="00B12941" w:rsidRDefault="00C660A1" w:rsidP="00830B98">
      <w:pPr>
        <w:rPr>
          <w:color w:val="0E0E0F"/>
          <w:sz w:val="22"/>
          <w:szCs w:val="22"/>
        </w:rPr>
      </w:pPr>
      <w:r w:rsidRPr="00B12941">
        <w:rPr>
          <w:color w:val="0E0E0F"/>
          <w:sz w:val="22"/>
          <w:szCs w:val="22"/>
        </w:rPr>
        <w:t>Justification for Delegation</w:t>
      </w:r>
      <w:r w:rsidR="000F690D">
        <w:rPr>
          <w:color w:val="0E0E0F"/>
          <w:sz w:val="22"/>
          <w:szCs w:val="22"/>
        </w:rPr>
        <w:t xml:space="preserve">: </w:t>
      </w:r>
      <w:r w:rsidR="00C3507B" w:rsidRPr="00B12941">
        <w:rPr>
          <w:color w:val="0E0E0F"/>
          <w:sz w:val="22"/>
          <w:szCs w:val="22"/>
        </w:rPr>
        <w:t xml:space="preserve"> </w:t>
      </w:r>
      <w:sdt>
        <w:sdtPr>
          <w:rPr>
            <w:color w:val="0E0E0F"/>
            <w:sz w:val="22"/>
            <w:szCs w:val="22"/>
          </w:rPr>
          <w:id w:val="1625119808"/>
          <w:placeholder>
            <w:docPart w:val="DefaultPlaceholder_-1854013440"/>
          </w:placeholder>
        </w:sdtPr>
        <w:sdtEndPr/>
        <w:sdtContent>
          <w:sdt>
            <w:sdtPr>
              <w:rPr>
                <w:color w:val="0E0E0F"/>
                <w:sz w:val="22"/>
                <w:szCs w:val="22"/>
              </w:rPr>
              <w:id w:val="2121956586"/>
              <w:placeholder>
                <w:docPart w:val="5BC076EE568A45369890EF1149E4F450"/>
              </w:placeholder>
              <w:showingPlcHdr/>
            </w:sdtPr>
            <w:sdtEndPr/>
            <w:sdtContent>
              <w:r w:rsidR="0085085B" w:rsidRPr="00DC4469">
                <w:rPr>
                  <w:rStyle w:val="PlaceholderText"/>
                </w:rPr>
                <w:t>Click or tap here to enter text.</w:t>
              </w:r>
            </w:sdtContent>
          </w:sdt>
        </w:sdtContent>
      </w:sdt>
    </w:p>
    <w:p w14:paraId="7F385909" w14:textId="46DDA05B" w:rsidR="0089699A" w:rsidRDefault="00C15A3E" w:rsidP="00830B98">
      <w:pPr>
        <w:rPr>
          <w:color w:val="0E0E0F"/>
          <w:sz w:val="22"/>
          <w:szCs w:val="22"/>
        </w:rPr>
      </w:pPr>
      <w:r w:rsidRPr="00B12941">
        <w:rPr>
          <w:color w:val="0E0E0F"/>
          <w:sz w:val="22"/>
          <w:szCs w:val="22"/>
        </w:rPr>
        <w:t>Duration of Delegation Sou</w:t>
      </w:r>
      <w:r w:rsidR="00C32D25" w:rsidRPr="00B12941">
        <w:rPr>
          <w:color w:val="0E0E0F"/>
          <w:sz w:val="22"/>
          <w:szCs w:val="22"/>
        </w:rPr>
        <w:t>ght</w:t>
      </w:r>
      <w:r w:rsidR="0089699A">
        <w:rPr>
          <w:color w:val="0E0E0F"/>
          <w:sz w:val="22"/>
          <w:szCs w:val="22"/>
        </w:rPr>
        <w:t xml:space="preserve">: </w:t>
      </w:r>
      <w:sdt>
        <w:sdtPr>
          <w:rPr>
            <w:color w:val="0E0E0F"/>
            <w:sz w:val="22"/>
            <w:szCs w:val="22"/>
          </w:rPr>
          <w:id w:val="-2106028513"/>
          <w:placeholder>
            <w:docPart w:val="FED68D3249B84C27AB62A3199B59E7AE"/>
          </w:placeholder>
          <w:showingPlcHdr/>
        </w:sdtPr>
        <w:sdtEndPr/>
        <w:sdtContent>
          <w:r w:rsidR="0085085B" w:rsidRPr="00DC4469">
            <w:rPr>
              <w:rStyle w:val="PlaceholderText"/>
            </w:rPr>
            <w:t>Click or tap here to enter text.</w:t>
          </w:r>
        </w:sdtContent>
      </w:sdt>
    </w:p>
    <w:p w14:paraId="2BCB7516" w14:textId="58D47428" w:rsidR="00C3507B" w:rsidRPr="00B12941" w:rsidRDefault="00F13E17" w:rsidP="00830B98">
      <w:pPr>
        <w:rPr>
          <w:color w:val="0E0E0F"/>
          <w:sz w:val="22"/>
          <w:szCs w:val="22"/>
        </w:rPr>
      </w:pPr>
      <w:r w:rsidRPr="00B12941">
        <w:rPr>
          <w:color w:val="0E0E0F"/>
          <w:sz w:val="22"/>
          <w:szCs w:val="22"/>
        </w:rPr>
        <w:t>Contract Management Plan</w:t>
      </w:r>
      <w:r w:rsidR="0085085B">
        <w:rPr>
          <w:color w:val="0E0E0F"/>
          <w:sz w:val="22"/>
          <w:szCs w:val="22"/>
        </w:rPr>
        <w:t xml:space="preserve">: </w:t>
      </w:r>
      <w:sdt>
        <w:sdtPr>
          <w:rPr>
            <w:color w:val="0E0E0F"/>
            <w:sz w:val="22"/>
            <w:szCs w:val="22"/>
          </w:rPr>
          <w:id w:val="-1356037865"/>
          <w:placeholder>
            <w:docPart w:val="DEF6EFC878E54652A81440F35FE84A2A"/>
          </w:placeholder>
          <w:showingPlcHdr/>
        </w:sdtPr>
        <w:sdtEndPr/>
        <w:sdtContent>
          <w:r w:rsidR="0085085B" w:rsidRPr="00DC4469">
            <w:rPr>
              <w:rStyle w:val="PlaceholderText"/>
            </w:rPr>
            <w:t>Click or tap here to enter text.</w:t>
          </w:r>
        </w:sdtContent>
      </w:sdt>
    </w:p>
    <w:p w14:paraId="11997E28" w14:textId="77777777" w:rsidR="00C9329E" w:rsidRDefault="00C9329E" w:rsidP="00830B98">
      <w:pPr>
        <w:rPr>
          <w:color w:val="0E0E0F"/>
          <w:sz w:val="22"/>
          <w:szCs w:val="22"/>
        </w:rPr>
      </w:pPr>
    </w:p>
    <w:p w14:paraId="37DDA19C" w14:textId="16D3B8FC" w:rsidR="00F13E17" w:rsidRPr="00B12941" w:rsidRDefault="006271D5" w:rsidP="00830B98">
      <w:pPr>
        <w:rPr>
          <w:color w:val="0E0E0F"/>
          <w:sz w:val="22"/>
          <w:szCs w:val="22"/>
        </w:rPr>
      </w:pPr>
      <w:sdt>
        <w:sdtPr>
          <w:rPr>
            <w:b/>
            <w:bCs/>
            <w:color w:val="0E0E0F"/>
            <w:sz w:val="22"/>
            <w:szCs w:val="22"/>
          </w:rPr>
          <w:id w:val="-3089419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329E">
            <w:rPr>
              <w:rFonts w:ascii="MS Gothic" w:eastAsia="MS Gothic" w:hAnsi="MS Gothic" w:hint="eastAsia"/>
              <w:b/>
              <w:bCs/>
              <w:color w:val="0E0E0F"/>
              <w:sz w:val="22"/>
              <w:szCs w:val="22"/>
            </w:rPr>
            <w:t>☐</w:t>
          </w:r>
        </w:sdtContent>
      </w:sdt>
      <w:r w:rsidR="00C9329E">
        <w:rPr>
          <w:b/>
          <w:bCs/>
          <w:color w:val="0E0E0F"/>
          <w:sz w:val="22"/>
          <w:szCs w:val="22"/>
        </w:rPr>
        <w:t xml:space="preserve"> </w:t>
      </w:r>
      <w:r w:rsidR="00F13E17" w:rsidRPr="00DB621D">
        <w:rPr>
          <w:b/>
          <w:bCs/>
          <w:color w:val="0E0E0F"/>
          <w:sz w:val="22"/>
          <w:szCs w:val="22"/>
        </w:rPr>
        <w:t>Approved</w:t>
      </w:r>
      <w:r w:rsidR="00F13E17" w:rsidRPr="00B12941">
        <w:rPr>
          <w:color w:val="0E0E0F"/>
          <w:sz w:val="22"/>
          <w:szCs w:val="22"/>
        </w:rPr>
        <w:t xml:space="preserve">: </w:t>
      </w:r>
      <w:r w:rsidR="00900242">
        <w:rPr>
          <w:color w:val="0E0E0F"/>
          <w:sz w:val="22"/>
          <w:szCs w:val="22"/>
        </w:rPr>
        <w:t>rational and/or certifications were sufficient to justify the request</w:t>
      </w:r>
    </w:p>
    <w:p w14:paraId="4C8DA574" w14:textId="5E0F0D55" w:rsidR="00F13E17" w:rsidRPr="00B12941" w:rsidRDefault="006271D5" w:rsidP="00830B98">
      <w:pPr>
        <w:rPr>
          <w:color w:val="0E0E0F"/>
          <w:sz w:val="22"/>
          <w:szCs w:val="22"/>
        </w:rPr>
      </w:pPr>
      <w:sdt>
        <w:sdtPr>
          <w:rPr>
            <w:color w:val="0E0E0F"/>
            <w:sz w:val="22"/>
            <w:szCs w:val="22"/>
          </w:rPr>
          <w:id w:val="1355462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329E">
            <w:rPr>
              <w:rFonts w:ascii="MS Gothic" w:eastAsia="MS Gothic" w:hAnsi="MS Gothic" w:hint="eastAsia"/>
              <w:color w:val="0E0E0F"/>
              <w:sz w:val="22"/>
              <w:szCs w:val="22"/>
            </w:rPr>
            <w:t>☐</w:t>
          </w:r>
        </w:sdtContent>
      </w:sdt>
      <w:r w:rsidR="00F13E17" w:rsidRPr="00B12941">
        <w:rPr>
          <w:color w:val="0E0E0F"/>
          <w:sz w:val="22"/>
          <w:szCs w:val="22"/>
        </w:rPr>
        <w:t xml:space="preserve"> </w:t>
      </w:r>
      <w:r w:rsidR="00F13E17" w:rsidRPr="00DB621D">
        <w:rPr>
          <w:b/>
          <w:bCs/>
          <w:color w:val="0E0E0F"/>
          <w:sz w:val="22"/>
          <w:szCs w:val="22"/>
        </w:rPr>
        <w:t>Denied:</w:t>
      </w:r>
      <w:r w:rsidR="00F13E17" w:rsidRPr="00B12941">
        <w:rPr>
          <w:color w:val="0E0E0F"/>
          <w:sz w:val="22"/>
          <w:szCs w:val="22"/>
        </w:rPr>
        <w:t xml:space="preserve"> rational and/or certifications were not sufficient to justify the request</w:t>
      </w:r>
    </w:p>
    <w:p w14:paraId="636EF737" w14:textId="1C1ECA4B" w:rsidR="00DA5575" w:rsidRDefault="00F13E17" w:rsidP="00830B98">
      <w:pPr>
        <w:rPr>
          <w:color w:val="0E0E0F"/>
          <w:sz w:val="22"/>
          <w:szCs w:val="22"/>
        </w:rPr>
      </w:pPr>
      <w:r w:rsidRPr="00B12941">
        <w:rPr>
          <w:color w:val="0E0E0F"/>
          <w:sz w:val="22"/>
          <w:szCs w:val="22"/>
        </w:rPr>
        <w:t>Approver Comments</w:t>
      </w:r>
      <w:r w:rsidR="0085085B">
        <w:rPr>
          <w:color w:val="0E0E0F"/>
          <w:sz w:val="22"/>
          <w:szCs w:val="22"/>
        </w:rPr>
        <w:t xml:space="preserve">: </w:t>
      </w:r>
      <w:sdt>
        <w:sdtPr>
          <w:rPr>
            <w:color w:val="0E0E0F"/>
            <w:sz w:val="22"/>
            <w:szCs w:val="22"/>
          </w:rPr>
          <w:id w:val="1007408700"/>
          <w:placeholder>
            <w:docPart w:val="878D112EDEDE40DDA21CA0690FFDEEF5"/>
          </w:placeholder>
          <w:showingPlcHdr/>
        </w:sdtPr>
        <w:sdtEndPr/>
        <w:sdtContent>
          <w:r w:rsidR="0085085B" w:rsidRPr="00DC4469">
            <w:rPr>
              <w:rStyle w:val="PlaceholderText"/>
            </w:rPr>
            <w:t>Click or tap here to enter text.</w:t>
          </w:r>
        </w:sdtContent>
      </w:sdt>
    </w:p>
    <w:p w14:paraId="17E43EDA" w14:textId="0CD0B12F" w:rsidR="004053CF" w:rsidRDefault="007A6B57" w:rsidP="00830B98">
      <w:pPr>
        <w:rPr>
          <w:color w:val="0E0E0F"/>
          <w:sz w:val="22"/>
          <w:szCs w:val="22"/>
        </w:rPr>
      </w:pPr>
      <w:r>
        <w:rPr>
          <w:color w:val="0E0E0F"/>
          <w:sz w:val="22"/>
          <w:szCs w:val="22"/>
        </w:rPr>
        <w:t xml:space="preserve">OSP Engagement Requirements: </w:t>
      </w:r>
      <w:sdt>
        <w:sdtPr>
          <w:rPr>
            <w:color w:val="0E0E0F"/>
            <w:sz w:val="22"/>
            <w:szCs w:val="22"/>
          </w:rPr>
          <w:alias w:val="Engagement Requirements"/>
          <w:tag w:val="Engagement Requirements"/>
          <w:id w:val="978111593"/>
          <w:placeholder>
            <w:docPart w:val="43F364F4A24D46F9B039D2D1ECC97565"/>
          </w:placeholder>
          <w:showingPlcHdr/>
          <w:dropDownList>
            <w:listItem w:value="Choose an item."/>
            <w:listItem w:displayText="Bi-Weekly" w:value="Bi-Weekly"/>
            <w:listItem w:displayText="Monthly" w:value="Monthly"/>
            <w:listItem w:displayText="Quarterly" w:value="Quarterly"/>
            <w:listItem w:displayText="See Attached" w:value="See Attached"/>
            <w:listItem w:displayText="Not Applicable" w:value="Not Applicable"/>
          </w:dropDownList>
        </w:sdtPr>
        <w:sdtEndPr/>
        <w:sdtContent>
          <w:r w:rsidR="00456234" w:rsidRPr="00DC4469">
            <w:rPr>
              <w:rStyle w:val="PlaceholderText"/>
            </w:rPr>
            <w:t>Choose an item.</w:t>
          </w:r>
        </w:sdtContent>
      </w:sdt>
    </w:p>
    <w:p w14:paraId="6B2BBF4C" w14:textId="77777777" w:rsidR="00AB0CEB" w:rsidRDefault="00AB0CEB" w:rsidP="00830B98">
      <w:pPr>
        <w:rPr>
          <w:b/>
          <w:bCs/>
          <w:color w:val="0E0E0F"/>
          <w:sz w:val="22"/>
          <w:szCs w:val="22"/>
        </w:rPr>
      </w:pPr>
    </w:p>
    <w:p w14:paraId="126868A6" w14:textId="62193222" w:rsidR="003E4D01" w:rsidRPr="00B12941" w:rsidRDefault="00F13E17" w:rsidP="00830B98">
      <w:pPr>
        <w:rPr>
          <w:color w:val="0E0E0F"/>
          <w:sz w:val="22"/>
          <w:szCs w:val="22"/>
        </w:rPr>
      </w:pPr>
      <w:r w:rsidRPr="6F5F2036">
        <w:rPr>
          <w:b/>
          <w:bCs/>
          <w:color w:val="0E0E0F"/>
          <w:sz w:val="22"/>
          <w:szCs w:val="22"/>
        </w:rPr>
        <w:t>Approver’s Signature:</w:t>
      </w:r>
      <w:r w:rsidRPr="6F5F2036">
        <w:rPr>
          <w:color w:val="0E0E0F"/>
          <w:sz w:val="22"/>
          <w:szCs w:val="22"/>
        </w:rPr>
        <w:t xml:space="preserve"> ________________________________</w:t>
      </w:r>
      <w:r w:rsidR="4EF48914" w:rsidRPr="6F5F2036">
        <w:rPr>
          <w:color w:val="0E0E0F"/>
          <w:sz w:val="22"/>
          <w:szCs w:val="22"/>
        </w:rPr>
        <w:t xml:space="preserve"> </w:t>
      </w:r>
      <w:r w:rsidRPr="6F5F2036">
        <w:rPr>
          <w:b/>
          <w:bCs/>
          <w:color w:val="0E0E0F"/>
          <w:sz w:val="22"/>
          <w:szCs w:val="22"/>
        </w:rPr>
        <w:t>Date:</w:t>
      </w:r>
      <w:r w:rsidRPr="6F5F2036">
        <w:rPr>
          <w:color w:val="0E0E0F"/>
          <w:sz w:val="22"/>
          <w:szCs w:val="22"/>
        </w:rPr>
        <w:t xml:space="preserve"> ________________</w:t>
      </w:r>
      <w:r w:rsidR="001B5BD1" w:rsidRPr="6F5F2036">
        <w:rPr>
          <w:color w:val="0E0E0F"/>
          <w:sz w:val="22"/>
          <w:szCs w:val="22"/>
        </w:rPr>
        <w:t>__</w:t>
      </w:r>
    </w:p>
    <w:sectPr w:rsidR="003E4D01" w:rsidRPr="00B12941" w:rsidSect="007B74A9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E8D79" w14:textId="77777777" w:rsidR="006271D5" w:rsidRDefault="006271D5" w:rsidP="00385177">
      <w:pPr>
        <w:spacing w:after="0" w:line="240" w:lineRule="auto"/>
      </w:pPr>
      <w:r>
        <w:separator/>
      </w:r>
    </w:p>
  </w:endnote>
  <w:endnote w:type="continuationSeparator" w:id="0">
    <w:p w14:paraId="4BCE2885" w14:textId="77777777" w:rsidR="006271D5" w:rsidRDefault="006271D5" w:rsidP="00385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7841E" w14:textId="77777777" w:rsidR="006271D5" w:rsidRDefault="006271D5" w:rsidP="00385177">
      <w:pPr>
        <w:spacing w:after="0" w:line="240" w:lineRule="auto"/>
      </w:pPr>
      <w:r>
        <w:separator/>
      </w:r>
    </w:p>
  </w:footnote>
  <w:footnote w:type="continuationSeparator" w:id="0">
    <w:p w14:paraId="66E6A56E" w14:textId="77777777" w:rsidR="006271D5" w:rsidRDefault="006271D5" w:rsidP="00385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A2268" w14:textId="77777777" w:rsidR="007B74A9" w:rsidRDefault="007B74A9" w:rsidP="00385177">
    <w:pPr>
      <w:spacing w:after="0" w:line="240" w:lineRule="auto"/>
      <w:jc w:val="center"/>
      <w:rPr>
        <w:b/>
        <w:bCs/>
        <w:sz w:val="36"/>
        <w:szCs w:val="36"/>
      </w:rPr>
    </w:pPr>
  </w:p>
  <w:p w14:paraId="64D8E053" w14:textId="77777777" w:rsidR="00385177" w:rsidRDefault="003851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95A79" w14:textId="77777777" w:rsidR="007B74A9" w:rsidRDefault="007B74A9" w:rsidP="007B74A9">
    <w:pPr>
      <w:tabs>
        <w:tab w:val="center" w:pos="4680"/>
        <w:tab w:val="right" w:pos="9360"/>
      </w:tabs>
      <w:spacing w:after="0" w:line="240" w:lineRule="auto"/>
      <w:ind w:right="360"/>
      <w:jc w:val="right"/>
      <w:rPr>
        <w:rFonts w:ascii="Avenir Next LT Pro" w:eastAsia="Avenir Next LT Pro" w:hAnsi="Avenir Next LT Pro" w:cs="Avenir Next LT Pro"/>
        <w:b/>
        <w:bCs/>
        <w:color w:val="D13438"/>
        <w:u w:val="single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A2477B9" wp14:editId="3411A489">
          <wp:simplePos x="0" y="0"/>
          <wp:positionH relativeFrom="column">
            <wp:posOffset>-66675</wp:posOffset>
          </wp:positionH>
          <wp:positionV relativeFrom="paragraph">
            <wp:posOffset>-120015</wp:posOffset>
          </wp:positionV>
          <wp:extent cx="1371600" cy="1371600"/>
          <wp:effectExtent l="0" t="0" r="0" b="0"/>
          <wp:wrapNone/>
          <wp:docPr id="190406576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4065766" name="Picture 190406576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80BC42" w14:textId="77777777" w:rsidR="007B74A9" w:rsidRPr="00BD74E8" w:rsidRDefault="066C3F9E" w:rsidP="066C3F9E">
    <w:pPr>
      <w:tabs>
        <w:tab w:val="center" w:pos="4680"/>
        <w:tab w:val="right" w:pos="9360"/>
      </w:tabs>
      <w:spacing w:after="0" w:line="240" w:lineRule="auto"/>
      <w:ind w:right="360"/>
      <w:jc w:val="right"/>
      <w:rPr>
        <w:rFonts w:ascii="Avenir Next LT Pro" w:eastAsia="Avenir Next LT Pro" w:hAnsi="Avenir Next LT Pro" w:cs="Avenir Next LT Pro"/>
      </w:rPr>
    </w:pPr>
    <w:r w:rsidRPr="066C3F9E">
      <w:rPr>
        <w:rFonts w:ascii="Avenir Next LT Pro" w:eastAsia="Avenir Next LT Pro" w:hAnsi="Avenir Next LT Pro" w:cs="Avenir Next LT Pro"/>
        <w:b/>
        <w:bCs/>
      </w:rPr>
      <w:t>Department of Shared Administrative Services</w:t>
    </w:r>
  </w:p>
  <w:p w14:paraId="53C303D2" w14:textId="77777777" w:rsidR="007B74A9" w:rsidRPr="00BD74E8" w:rsidRDefault="066C3F9E" w:rsidP="066C3F9E">
    <w:pPr>
      <w:spacing w:after="0" w:line="240" w:lineRule="auto"/>
      <w:ind w:right="360"/>
      <w:jc w:val="right"/>
      <w:rPr>
        <w:rFonts w:ascii="Avenir Next LT Pro" w:eastAsia="Avenir Next LT Pro" w:hAnsi="Avenir Next LT Pro" w:cs="Avenir Next LT Pro"/>
        <w:sz w:val="22"/>
        <w:szCs w:val="22"/>
      </w:rPr>
    </w:pPr>
    <w:r w:rsidRPr="066C3F9E">
      <w:rPr>
        <w:rFonts w:ascii="Avenir Next LT Pro" w:eastAsia="Avenir Next LT Pro" w:hAnsi="Avenir Next LT Pro" w:cs="Avenir Next LT Pro"/>
        <w:sz w:val="22"/>
        <w:szCs w:val="22"/>
      </w:rPr>
      <w:t>Governor Sarah Huckabee Sanders</w:t>
    </w:r>
  </w:p>
  <w:p w14:paraId="7B7672F1" w14:textId="77777777" w:rsidR="007B74A9" w:rsidRPr="00BD74E8" w:rsidRDefault="066C3F9E" w:rsidP="066C3F9E">
    <w:pPr>
      <w:spacing w:after="0" w:line="240" w:lineRule="auto"/>
      <w:ind w:right="360"/>
      <w:jc w:val="right"/>
      <w:rPr>
        <w:rFonts w:ascii="Avenir Next LT Pro" w:eastAsia="Avenir Next LT Pro" w:hAnsi="Avenir Next LT Pro" w:cs="Avenir Next LT Pro"/>
        <w:sz w:val="22"/>
        <w:szCs w:val="22"/>
      </w:rPr>
    </w:pPr>
    <w:r w:rsidRPr="066C3F9E">
      <w:rPr>
        <w:rFonts w:ascii="Avenir Next LT Pro" w:eastAsia="Avenir Next LT Pro" w:hAnsi="Avenir Next LT Pro" w:cs="Avenir Next LT Pro"/>
        <w:sz w:val="22"/>
        <w:szCs w:val="22"/>
      </w:rPr>
      <w:t>Secretary Leslie Fisken</w:t>
    </w:r>
  </w:p>
  <w:p w14:paraId="1043E610" w14:textId="202F2EF6" w:rsidR="007B74A9" w:rsidRDefault="007B74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cumentProtection w:edit="forms" w:enforcement="1" w:cryptProviderType="rsaAES" w:cryptAlgorithmClass="hash" w:cryptAlgorithmType="typeAny" w:cryptAlgorithmSid="14" w:cryptSpinCount="100000" w:hash="LacLVvyTLQWE3mPmgnIA1Fc2D6g4OgBiLw84RHUWT53uD+EwJkfsUpBqA04A4ExuhVnOZdE8q2Pe71tUPdy1Sw==" w:salt="K2K3hJAtSsz3+gR/ZIji4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98C"/>
    <w:rsid w:val="00017476"/>
    <w:rsid w:val="00074C25"/>
    <w:rsid w:val="000B36AD"/>
    <w:rsid w:val="000C3771"/>
    <w:rsid w:val="000E6227"/>
    <w:rsid w:val="000F690D"/>
    <w:rsid w:val="000F7775"/>
    <w:rsid w:val="001478F4"/>
    <w:rsid w:val="001550A2"/>
    <w:rsid w:val="00193404"/>
    <w:rsid w:val="001B5BD1"/>
    <w:rsid w:val="001C1763"/>
    <w:rsid w:val="00220955"/>
    <w:rsid w:val="002510B7"/>
    <w:rsid w:val="00295F17"/>
    <w:rsid w:val="002B4DEA"/>
    <w:rsid w:val="002D19AE"/>
    <w:rsid w:val="002F0886"/>
    <w:rsid w:val="00363BF4"/>
    <w:rsid w:val="00364FD5"/>
    <w:rsid w:val="00385177"/>
    <w:rsid w:val="00393674"/>
    <w:rsid w:val="003A29DC"/>
    <w:rsid w:val="003E4D01"/>
    <w:rsid w:val="003F23B8"/>
    <w:rsid w:val="004038F4"/>
    <w:rsid w:val="004053CF"/>
    <w:rsid w:val="00405DBC"/>
    <w:rsid w:val="00430245"/>
    <w:rsid w:val="00456234"/>
    <w:rsid w:val="00477698"/>
    <w:rsid w:val="0048582A"/>
    <w:rsid w:val="00487DD3"/>
    <w:rsid w:val="004A11AD"/>
    <w:rsid w:val="004C404E"/>
    <w:rsid w:val="004E5A89"/>
    <w:rsid w:val="005023C9"/>
    <w:rsid w:val="005101D3"/>
    <w:rsid w:val="00526B01"/>
    <w:rsid w:val="00531457"/>
    <w:rsid w:val="00556758"/>
    <w:rsid w:val="005F7CD4"/>
    <w:rsid w:val="006271D5"/>
    <w:rsid w:val="00656E49"/>
    <w:rsid w:val="006A34FD"/>
    <w:rsid w:val="006B370F"/>
    <w:rsid w:val="006B60D3"/>
    <w:rsid w:val="00724132"/>
    <w:rsid w:val="007539C6"/>
    <w:rsid w:val="007622CA"/>
    <w:rsid w:val="0078154C"/>
    <w:rsid w:val="00786696"/>
    <w:rsid w:val="007A6B57"/>
    <w:rsid w:val="007B74A9"/>
    <w:rsid w:val="007D7AFF"/>
    <w:rsid w:val="00830B98"/>
    <w:rsid w:val="00836FCE"/>
    <w:rsid w:val="0085085B"/>
    <w:rsid w:val="0089699A"/>
    <w:rsid w:val="008A41A6"/>
    <w:rsid w:val="008B06EE"/>
    <w:rsid w:val="00900242"/>
    <w:rsid w:val="00956AF0"/>
    <w:rsid w:val="009623C9"/>
    <w:rsid w:val="009C37BB"/>
    <w:rsid w:val="009E47A4"/>
    <w:rsid w:val="00A2333D"/>
    <w:rsid w:val="00A35389"/>
    <w:rsid w:val="00A76054"/>
    <w:rsid w:val="00AA7906"/>
    <w:rsid w:val="00AB0CEB"/>
    <w:rsid w:val="00AB62E8"/>
    <w:rsid w:val="00AF6F15"/>
    <w:rsid w:val="00B101A1"/>
    <w:rsid w:val="00B11396"/>
    <w:rsid w:val="00B12941"/>
    <w:rsid w:val="00B22256"/>
    <w:rsid w:val="00B95561"/>
    <w:rsid w:val="00BD74E8"/>
    <w:rsid w:val="00C15A3E"/>
    <w:rsid w:val="00C32D25"/>
    <w:rsid w:val="00C3507B"/>
    <w:rsid w:val="00C528D3"/>
    <w:rsid w:val="00C56B85"/>
    <w:rsid w:val="00C660A1"/>
    <w:rsid w:val="00C730C8"/>
    <w:rsid w:val="00C8195E"/>
    <w:rsid w:val="00C845F5"/>
    <w:rsid w:val="00C9329E"/>
    <w:rsid w:val="00CD0D10"/>
    <w:rsid w:val="00CD5106"/>
    <w:rsid w:val="00CE03D2"/>
    <w:rsid w:val="00CF42F2"/>
    <w:rsid w:val="00CF5DAD"/>
    <w:rsid w:val="00D378C4"/>
    <w:rsid w:val="00D40360"/>
    <w:rsid w:val="00D44F16"/>
    <w:rsid w:val="00D4698C"/>
    <w:rsid w:val="00D53B52"/>
    <w:rsid w:val="00D836F3"/>
    <w:rsid w:val="00DA5575"/>
    <w:rsid w:val="00DB621D"/>
    <w:rsid w:val="00DB63AF"/>
    <w:rsid w:val="00E31F09"/>
    <w:rsid w:val="00E41FBC"/>
    <w:rsid w:val="00E52C7B"/>
    <w:rsid w:val="00E76E84"/>
    <w:rsid w:val="00E84B60"/>
    <w:rsid w:val="00E879FF"/>
    <w:rsid w:val="00EA0AC8"/>
    <w:rsid w:val="00EA2C6B"/>
    <w:rsid w:val="00EC76BF"/>
    <w:rsid w:val="00ED5C4C"/>
    <w:rsid w:val="00EF4396"/>
    <w:rsid w:val="00F01479"/>
    <w:rsid w:val="00F13E17"/>
    <w:rsid w:val="00F65AB3"/>
    <w:rsid w:val="00F65B85"/>
    <w:rsid w:val="00F81DB3"/>
    <w:rsid w:val="00FA320C"/>
    <w:rsid w:val="00FA5BD6"/>
    <w:rsid w:val="066C3F9E"/>
    <w:rsid w:val="1787D363"/>
    <w:rsid w:val="396A9E0A"/>
    <w:rsid w:val="47C07CEE"/>
    <w:rsid w:val="4EF48914"/>
    <w:rsid w:val="525892EC"/>
    <w:rsid w:val="6E6320EC"/>
    <w:rsid w:val="6F5F2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537C12"/>
  <w15:chartTrackingRefBased/>
  <w15:docId w15:val="{2FF17B8A-D3F2-479F-AE51-77B953B85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69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69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698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698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698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698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698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698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698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69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69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698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698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698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698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698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698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698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69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69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698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698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69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69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69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69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9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9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698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F0886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851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5177"/>
  </w:style>
  <w:style w:type="paragraph" w:styleId="Footer">
    <w:name w:val="footer"/>
    <w:basedOn w:val="Normal"/>
    <w:link w:val="FooterChar"/>
    <w:uiPriority w:val="99"/>
    <w:unhideWhenUsed/>
    <w:rsid w:val="003851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5177"/>
  </w:style>
  <w:style w:type="character" w:styleId="UnresolvedMention">
    <w:name w:val="Unresolved Mention"/>
    <w:basedOn w:val="DefaultParagraphFont"/>
    <w:uiPriority w:val="99"/>
    <w:semiHidden/>
    <w:unhideWhenUsed/>
    <w:rsid w:val="003A29DC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78154C"/>
    <w:rPr>
      <w:color w:val="666666"/>
    </w:rPr>
  </w:style>
  <w:style w:type="paragraph" w:styleId="Revision">
    <w:name w:val="Revision"/>
    <w:hidden/>
    <w:uiPriority w:val="99"/>
    <w:semiHidden/>
    <w:rsid w:val="007866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sp.review@arkansas.go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F05008-BF86-45A2-B68D-82028D4E73C9}"/>
      </w:docPartPr>
      <w:docPartBody>
        <w:p w:rsidR="00CF5DAD" w:rsidRDefault="00CF5DAD">
          <w:r w:rsidRPr="00DC446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8C9738107642E787C079282A0AC4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FC91EB-D768-46F4-9DB4-B93D32AC5879}"/>
      </w:docPartPr>
      <w:docPartBody>
        <w:p w:rsidR="00CF5DAD" w:rsidRDefault="00F52F80" w:rsidP="00F52F80">
          <w:pPr>
            <w:pStyle w:val="018C9738107642E787C079282A0AC4FA2"/>
          </w:pPr>
          <w:r w:rsidRPr="00DC4469">
            <w:rPr>
              <w:rStyle w:val="PlaceholderText"/>
            </w:rPr>
            <w:t>Choose an item.</w:t>
          </w:r>
        </w:p>
      </w:docPartBody>
    </w:docPart>
    <w:docPart>
      <w:docPartPr>
        <w:name w:val="8397A21582F0486CB571578E0F19FF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83FE6F-0836-4B54-B3AB-389C994AE560}"/>
      </w:docPartPr>
      <w:docPartBody>
        <w:p w:rsidR="00CF5DAD" w:rsidRDefault="00F52F80" w:rsidP="00F52F80">
          <w:pPr>
            <w:pStyle w:val="8397A21582F0486CB571578E0F19FFB02"/>
          </w:pPr>
          <w:r w:rsidRPr="6F5F2036">
            <w:rPr>
              <w:rStyle w:val="PlaceholderText"/>
            </w:rPr>
            <w:t>Choose an item.</w:t>
          </w:r>
        </w:p>
      </w:docPartBody>
    </w:docPart>
    <w:docPart>
      <w:docPartPr>
        <w:name w:val="43F364F4A24D46F9B039D2D1ECC975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06CEE6-95D2-4032-AF71-9270CB9CFD4E}"/>
      </w:docPartPr>
      <w:docPartBody>
        <w:p w:rsidR="00CF5DAD" w:rsidRDefault="00F52F80" w:rsidP="00F52F80">
          <w:pPr>
            <w:pStyle w:val="43F364F4A24D46F9B039D2D1ECC975652"/>
          </w:pPr>
          <w:r w:rsidRPr="00DC4469">
            <w:rPr>
              <w:rStyle w:val="PlaceholderText"/>
            </w:rPr>
            <w:t>Choose an item.</w:t>
          </w:r>
        </w:p>
      </w:docPartBody>
    </w:docPart>
    <w:docPart>
      <w:docPartPr>
        <w:name w:val="9EC2C691F4E6470BA79DA5CB266021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63587F-6D7F-4EB9-89C4-09805EFCCD13}"/>
      </w:docPartPr>
      <w:docPartBody>
        <w:p w:rsidR="002F0A65" w:rsidRDefault="00F52F80" w:rsidP="00F52F80">
          <w:pPr>
            <w:pStyle w:val="9EC2C691F4E6470BA79DA5CB266021551"/>
          </w:pPr>
          <w:r w:rsidRPr="00DC446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64237F40F34074BFF037A60B6861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50DF87-A742-4154-855C-C0EA405944AB}"/>
      </w:docPartPr>
      <w:docPartBody>
        <w:p w:rsidR="002F0A65" w:rsidRDefault="00F52F80" w:rsidP="00F52F80">
          <w:pPr>
            <w:pStyle w:val="3764237F40F34074BFF037A60B68619B1"/>
          </w:pPr>
          <w:r w:rsidRPr="00DC446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6F860D3CC74DFABB692534494C5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D24A7E-DCC8-4532-884A-6CDACC96D028}"/>
      </w:docPartPr>
      <w:docPartBody>
        <w:p w:rsidR="002F0A65" w:rsidRDefault="00F52F80" w:rsidP="00F52F80">
          <w:pPr>
            <w:pStyle w:val="FE6F860D3CC74DFABB692534494C52BD1"/>
          </w:pPr>
          <w:r w:rsidRPr="00DC446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B7C2E8466D49438C9C969B32D191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A02B6-C7AC-438D-A9E0-0BD147F5C076}"/>
      </w:docPartPr>
      <w:docPartBody>
        <w:p w:rsidR="002F0A65" w:rsidRDefault="00F52F80" w:rsidP="00F52F80">
          <w:pPr>
            <w:pStyle w:val="4DB7C2E8466D49438C9C969B32D191251"/>
          </w:pPr>
          <w:r w:rsidRPr="00DC446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D4938BA44D4127A3478604A95A94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BD776-9F46-4210-8892-4858B792686C}"/>
      </w:docPartPr>
      <w:docPartBody>
        <w:p w:rsidR="002F0A65" w:rsidRDefault="00F52F80" w:rsidP="00F52F80">
          <w:pPr>
            <w:pStyle w:val="05D4938BA44D4127A3478604A95A948B1"/>
          </w:pPr>
          <w:r w:rsidRPr="6F5F20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976313362342148AF817D7342C5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6B89AE-95D7-47DA-8448-B5680EF86BC3}"/>
      </w:docPartPr>
      <w:docPartBody>
        <w:p w:rsidR="002F0A65" w:rsidRDefault="00F52F80" w:rsidP="00F52F80">
          <w:pPr>
            <w:pStyle w:val="B7976313362342148AF817D7342C5F081"/>
          </w:pPr>
          <w:r w:rsidRPr="00DC446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C076EE568A45369890EF1149E4F4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7DF11C-03CC-4FEC-AEFC-156BF9FF82E0}"/>
      </w:docPartPr>
      <w:docPartBody>
        <w:p w:rsidR="002F0A65" w:rsidRDefault="00F52F80" w:rsidP="00F52F80">
          <w:pPr>
            <w:pStyle w:val="5BC076EE568A45369890EF1149E4F4501"/>
          </w:pPr>
          <w:r w:rsidRPr="00DC446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D68D3249B84C27AB62A3199B59E7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5DE52-31C2-4F36-B4E1-09F43A939DDE}"/>
      </w:docPartPr>
      <w:docPartBody>
        <w:p w:rsidR="002F0A65" w:rsidRDefault="00F52F80" w:rsidP="00F52F80">
          <w:pPr>
            <w:pStyle w:val="FED68D3249B84C27AB62A3199B59E7AE1"/>
          </w:pPr>
          <w:r w:rsidRPr="00DC446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6EFC878E54652A81440F35FE84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51D175-F09F-4E11-AA17-CA9906FE5B4E}"/>
      </w:docPartPr>
      <w:docPartBody>
        <w:p w:rsidR="002F0A65" w:rsidRDefault="00F52F80" w:rsidP="00F52F80">
          <w:pPr>
            <w:pStyle w:val="DEF6EFC878E54652A81440F35FE84A2A1"/>
          </w:pPr>
          <w:r w:rsidRPr="00DC446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8D112EDEDE40DDA21CA0690FFDEE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F11817-B2E0-4C6A-AA43-C6D450AA7B6A}"/>
      </w:docPartPr>
      <w:docPartBody>
        <w:p w:rsidR="002F0A65" w:rsidRDefault="00F52F80" w:rsidP="00F52F80">
          <w:pPr>
            <w:pStyle w:val="878D112EDEDE40DDA21CA0690FFDEEF51"/>
          </w:pPr>
          <w:r w:rsidRPr="00DC446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DAD"/>
    <w:rsid w:val="000B36AD"/>
    <w:rsid w:val="000E6227"/>
    <w:rsid w:val="002673FA"/>
    <w:rsid w:val="002F0A65"/>
    <w:rsid w:val="0048582A"/>
    <w:rsid w:val="007622CA"/>
    <w:rsid w:val="00B2345D"/>
    <w:rsid w:val="00CF5DAD"/>
    <w:rsid w:val="00D378C4"/>
    <w:rsid w:val="00D856B8"/>
    <w:rsid w:val="00D85A4F"/>
    <w:rsid w:val="00D914F7"/>
    <w:rsid w:val="00F52F80"/>
    <w:rsid w:val="00FA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52F80"/>
    <w:rPr>
      <w:color w:val="666666"/>
    </w:rPr>
  </w:style>
  <w:style w:type="paragraph" w:customStyle="1" w:styleId="9EC2C691F4E6470BA79DA5CB266021551">
    <w:name w:val="9EC2C691F4E6470BA79DA5CB266021551"/>
    <w:rsid w:val="00F52F80"/>
    <w:rPr>
      <w:rFonts w:ascii="Arial" w:eastAsiaTheme="minorHAnsi" w:hAnsi="Arial"/>
    </w:rPr>
  </w:style>
  <w:style w:type="paragraph" w:customStyle="1" w:styleId="3764237F40F34074BFF037A60B68619B1">
    <w:name w:val="3764237F40F34074BFF037A60B68619B1"/>
    <w:rsid w:val="00F52F80"/>
    <w:rPr>
      <w:rFonts w:ascii="Arial" w:eastAsiaTheme="minorHAnsi" w:hAnsi="Arial"/>
    </w:rPr>
  </w:style>
  <w:style w:type="paragraph" w:customStyle="1" w:styleId="018C9738107642E787C079282A0AC4FA2">
    <w:name w:val="018C9738107642E787C079282A0AC4FA2"/>
    <w:rsid w:val="00F52F80"/>
    <w:rPr>
      <w:rFonts w:ascii="Arial" w:eastAsiaTheme="minorHAnsi" w:hAnsi="Arial"/>
    </w:rPr>
  </w:style>
  <w:style w:type="paragraph" w:customStyle="1" w:styleId="FE6F860D3CC74DFABB692534494C52BD1">
    <w:name w:val="FE6F860D3CC74DFABB692534494C52BD1"/>
    <w:rsid w:val="00F52F80"/>
    <w:rPr>
      <w:rFonts w:ascii="Arial" w:eastAsiaTheme="minorHAnsi" w:hAnsi="Arial"/>
    </w:rPr>
  </w:style>
  <w:style w:type="paragraph" w:customStyle="1" w:styleId="4DB7C2E8466D49438C9C969B32D191251">
    <w:name w:val="4DB7C2E8466D49438C9C969B32D191251"/>
    <w:rsid w:val="00F52F80"/>
    <w:rPr>
      <w:rFonts w:ascii="Arial" w:eastAsiaTheme="minorHAnsi" w:hAnsi="Arial"/>
    </w:rPr>
  </w:style>
  <w:style w:type="paragraph" w:customStyle="1" w:styleId="05D4938BA44D4127A3478604A95A948B1">
    <w:name w:val="05D4938BA44D4127A3478604A95A948B1"/>
    <w:rsid w:val="00F52F80"/>
    <w:rPr>
      <w:rFonts w:ascii="Arial" w:eastAsiaTheme="minorHAnsi" w:hAnsi="Arial"/>
    </w:rPr>
  </w:style>
  <w:style w:type="paragraph" w:customStyle="1" w:styleId="8397A21582F0486CB571578E0F19FFB02">
    <w:name w:val="8397A21582F0486CB571578E0F19FFB02"/>
    <w:rsid w:val="00F52F80"/>
    <w:rPr>
      <w:rFonts w:ascii="Arial" w:eastAsiaTheme="minorHAnsi" w:hAnsi="Arial"/>
    </w:rPr>
  </w:style>
  <w:style w:type="paragraph" w:customStyle="1" w:styleId="B7976313362342148AF817D7342C5F081">
    <w:name w:val="B7976313362342148AF817D7342C5F081"/>
    <w:rsid w:val="00F52F80"/>
    <w:rPr>
      <w:rFonts w:ascii="Arial" w:eastAsiaTheme="minorHAnsi" w:hAnsi="Arial"/>
    </w:rPr>
  </w:style>
  <w:style w:type="paragraph" w:customStyle="1" w:styleId="5BC076EE568A45369890EF1149E4F4501">
    <w:name w:val="5BC076EE568A45369890EF1149E4F4501"/>
    <w:rsid w:val="00F52F80"/>
    <w:rPr>
      <w:rFonts w:ascii="Arial" w:eastAsiaTheme="minorHAnsi" w:hAnsi="Arial"/>
    </w:rPr>
  </w:style>
  <w:style w:type="paragraph" w:customStyle="1" w:styleId="FED68D3249B84C27AB62A3199B59E7AE1">
    <w:name w:val="FED68D3249B84C27AB62A3199B59E7AE1"/>
    <w:rsid w:val="00F52F80"/>
    <w:rPr>
      <w:rFonts w:ascii="Arial" w:eastAsiaTheme="minorHAnsi" w:hAnsi="Arial"/>
    </w:rPr>
  </w:style>
  <w:style w:type="paragraph" w:customStyle="1" w:styleId="DEF6EFC878E54652A81440F35FE84A2A1">
    <w:name w:val="DEF6EFC878E54652A81440F35FE84A2A1"/>
    <w:rsid w:val="00F52F80"/>
    <w:rPr>
      <w:rFonts w:ascii="Arial" w:eastAsiaTheme="minorHAnsi" w:hAnsi="Arial"/>
    </w:rPr>
  </w:style>
  <w:style w:type="paragraph" w:customStyle="1" w:styleId="878D112EDEDE40DDA21CA0690FFDEEF51">
    <w:name w:val="878D112EDEDE40DDA21CA0690FFDEEF51"/>
    <w:rsid w:val="00F52F80"/>
    <w:rPr>
      <w:rFonts w:ascii="Arial" w:eastAsiaTheme="minorHAnsi" w:hAnsi="Arial"/>
    </w:rPr>
  </w:style>
  <w:style w:type="paragraph" w:customStyle="1" w:styleId="43F364F4A24D46F9B039D2D1ECC975652">
    <w:name w:val="43F364F4A24D46F9B039D2D1ECC975652"/>
    <w:rsid w:val="00F52F80"/>
    <w:rPr>
      <w:rFonts w:ascii="Arial" w:eastAsiaTheme="minorHAnsi" w:hAnsi="Ari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95563-5BA1-4CE2-99E6-C376FF768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Hartman (TSS)</dc:creator>
  <cp:keywords/>
  <dc:description/>
  <cp:lastModifiedBy>Brandi Schroeder (OSP)</cp:lastModifiedBy>
  <cp:revision>2</cp:revision>
  <dcterms:created xsi:type="dcterms:W3CDTF">2026-06-19T21:11:00Z</dcterms:created>
  <dcterms:modified xsi:type="dcterms:W3CDTF">2026-06-19T21:11:00Z</dcterms:modified>
</cp:coreProperties>
</file>